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0030C9" w:rsidRDefault="000030C9">
      <w:r>
        <w:rPr>
          <w:rFonts w:ascii="Monotype Corsiva" w:hAnsi="Monotype Corsiva"/>
          <w:b/>
          <w:noProof/>
          <w:color w:val="D60093"/>
          <w:sz w:val="72"/>
          <w:szCs w:val="72"/>
          <w:lang w:eastAsia="ru-RU"/>
        </w:rPr>
        <w:drawing>
          <wp:anchor distT="0" distB="0" distL="114300" distR="114300" simplePos="0" relativeHeight="251667456" behindDoc="0" locked="0" layoutInCell="1" allowOverlap="1" wp14:anchorId="32CAAC65" wp14:editId="2444789B">
            <wp:simplePos x="0" y="0"/>
            <wp:positionH relativeFrom="column">
              <wp:posOffset>4434840</wp:posOffset>
            </wp:positionH>
            <wp:positionV relativeFrom="paragraph">
              <wp:posOffset>-453391</wp:posOffset>
            </wp:positionV>
            <wp:extent cx="1744465" cy="1704975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46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FB5EA" wp14:editId="4C429E96">
                <wp:simplePos x="0" y="0"/>
                <wp:positionH relativeFrom="margin">
                  <wp:posOffset>-232410</wp:posOffset>
                </wp:positionH>
                <wp:positionV relativeFrom="margin">
                  <wp:posOffset>-272415</wp:posOffset>
                </wp:positionV>
                <wp:extent cx="6076950" cy="1828800"/>
                <wp:effectExtent l="57150" t="38100" r="76200" b="9652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388" w:rsidRPr="000030C9" w:rsidRDefault="00701621" w:rsidP="000030C9">
                            <w:pPr>
                              <w:spacing w:before="240" w:line="240" w:lineRule="auto"/>
                              <w:rPr>
                                <w:rFonts w:ascii="Monotype Corsiva" w:hAnsi="Monotype Corsiva"/>
                                <w:b/>
                                <w:color w:val="632423" w:themeColor="accent2" w:themeShade="8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030C9">
                              <w:rPr>
                                <w:rFonts w:ascii="Monotype Corsiva" w:hAnsi="Monotype Corsiva"/>
                                <w:b/>
                                <w:color w:val="632423" w:themeColor="accent2" w:themeShade="8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«Я лиру посвятил народу…»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-18.3pt;margin-top:-21.45pt;width:478.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CD3388" w:rsidRPr="000030C9" w:rsidRDefault="00701621" w:rsidP="000030C9">
                      <w:pPr>
                        <w:spacing w:before="240" w:line="240" w:lineRule="auto"/>
                        <w:rPr>
                          <w:rFonts w:ascii="Monotype Corsiva" w:hAnsi="Monotype Corsiva"/>
                          <w:b/>
                          <w:color w:val="632423" w:themeColor="accent2" w:themeShade="8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030C9">
                        <w:rPr>
                          <w:rFonts w:ascii="Monotype Corsiva" w:hAnsi="Monotype Corsiva"/>
                          <w:b/>
                          <w:color w:val="632423" w:themeColor="accent2" w:themeShade="8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«Я лиру посвятил народу…»</w:t>
                      </w: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p w:rsidR="000030C9" w:rsidRDefault="000030C9" w:rsidP="000030C9"/>
    <w:p w:rsidR="003E19A6" w:rsidRDefault="000030C9" w:rsidP="000030C9">
      <w:pPr>
        <w:tabs>
          <w:tab w:val="left" w:pos="2100"/>
        </w:tabs>
      </w:pPr>
      <w:r>
        <w:tab/>
      </w:r>
    </w:p>
    <w:p w:rsidR="003E19A6" w:rsidRDefault="00745C4D" w:rsidP="003E19A6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E4A6472" wp14:editId="76FC3BC2">
            <wp:simplePos x="0" y="0"/>
            <wp:positionH relativeFrom="column">
              <wp:posOffset>-573405</wp:posOffset>
            </wp:positionH>
            <wp:positionV relativeFrom="paragraph">
              <wp:posOffset>40005</wp:posOffset>
            </wp:positionV>
            <wp:extent cx="2094865" cy="2486025"/>
            <wp:effectExtent l="0" t="0" r="635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r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2486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9A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4C2CC9" wp14:editId="375EF8FB">
                <wp:simplePos x="0" y="0"/>
                <wp:positionH relativeFrom="column">
                  <wp:posOffset>1520190</wp:posOffset>
                </wp:positionH>
                <wp:positionV relativeFrom="paragraph">
                  <wp:posOffset>215265</wp:posOffset>
                </wp:positionV>
                <wp:extent cx="4596765" cy="1828800"/>
                <wp:effectExtent l="57150" t="38100" r="70485" b="9715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676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9A6" w:rsidRPr="003E19A6" w:rsidRDefault="003E19A6" w:rsidP="003E19A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19A6">
                              <w:rPr>
                                <w:rFonts w:ascii="Times New Roman" w:hAnsi="Times New Roman" w:cs="Times New Roman"/>
                              </w:rPr>
                              <w:t>10 декабря исполнилось 200 лет со дня рождения одного из крупнейших русских поэтов </w:t>
                            </w:r>
                            <w:hyperlink r:id="rId9" w:history="1">
                              <w:r w:rsidRPr="003E19A6">
                                <w:rPr>
                                  <w:rStyle w:val="a9"/>
                                  <w:rFonts w:ascii="Times New Roman" w:hAnsi="Times New Roman" w:cs="Times New Roman"/>
                                  <w:b/>
                                  <w:i/>
                                  <w:color w:val="C00000"/>
                                </w:rPr>
                                <w:t>Николая Алексеевича Некрасова</w:t>
                              </w:r>
                            </w:hyperlink>
                            <w:r w:rsidRPr="003E19A6">
                              <w:rPr>
                                <w:rFonts w:ascii="Times New Roman" w:hAnsi="Times New Roman" w:cs="Times New Roman"/>
                              </w:rPr>
                              <w:t>. И сегодня трудно представить себе ту меру популярности и славы «первого поэта», которую он испытал. Его стихи при жизни вошли в школьные хрестоматии. Их читали наизусть, переписывали и передавали в списках. Их пели, причем многие некрасовские стихи перекладывались на музыку не только в девятнадцатом, но и в двадцатом веке; да и сам поэт часто называл свои стихи «песнями».</w:t>
                            </w:r>
                          </w:p>
                          <w:p w:rsidR="003E19A6" w:rsidRPr="003E19A6" w:rsidRDefault="003E19A6" w:rsidP="003E19A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19A6">
                              <w:rPr>
                                <w:rFonts w:ascii="Times New Roman" w:hAnsi="Times New Roman" w:cs="Times New Roman"/>
                              </w:rPr>
                              <w:t>Национальный гений, поэт, прозаик, водевилист, журналист, критик, редактор и издатель, каким же был Некрасов, чья личность при жизни и после смерти вызывала множество вопросов и истолкований.</w:t>
                            </w:r>
                          </w:p>
                          <w:p w:rsidR="003E19A6" w:rsidRPr="003E19A6" w:rsidRDefault="003E19A6" w:rsidP="003E19A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19A6">
                              <w:rPr>
                                <w:rFonts w:ascii="Times New Roman" w:hAnsi="Times New Roman" w:cs="Times New Roman"/>
                              </w:rPr>
                              <w:t>Журналист с большой буквы, он разворачивал читателя к новому, дразнил, шокировал и заставлял задуматься о жизни вокруг.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7" type="#_x0000_t202" style="position:absolute;margin-left:119.7pt;margin-top:16.95pt;width:361.95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3E19A6" w:rsidRPr="003E19A6" w:rsidRDefault="003E19A6" w:rsidP="003E19A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3E19A6">
                        <w:rPr>
                          <w:rFonts w:ascii="Times New Roman" w:hAnsi="Times New Roman" w:cs="Times New Roman"/>
                        </w:rPr>
                        <w:t>10 декабря исполнилось 200 лет со дня рождения одного из крупнейших русских поэтов </w:t>
                      </w:r>
                      <w:hyperlink r:id="rId10" w:history="1">
                        <w:r w:rsidRPr="003E19A6">
                          <w:rPr>
                            <w:rStyle w:val="a9"/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Николая Алексеевича Некрасова</w:t>
                        </w:r>
                      </w:hyperlink>
                      <w:r w:rsidRPr="003E19A6">
                        <w:rPr>
                          <w:rFonts w:ascii="Times New Roman" w:hAnsi="Times New Roman" w:cs="Times New Roman"/>
                        </w:rPr>
                        <w:t>. И сегодня трудно представить себе ту меру популярности и славы «первого поэта», которую он испытал. Его стихи при жизни вошли в школьные хрестоматии. Их читали наизусть, переписывали и передавали в списках. Их пели, причем многие некрасовские стихи перекладывались на музыку не только в девятнадцатом, но и в двадцатом веке; да и сам поэт часто называл свои стихи «песнями».</w:t>
                      </w:r>
                    </w:p>
                    <w:p w:rsidR="003E19A6" w:rsidRPr="003E19A6" w:rsidRDefault="003E19A6" w:rsidP="003E19A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3E19A6">
                        <w:rPr>
                          <w:rFonts w:ascii="Times New Roman" w:hAnsi="Times New Roman" w:cs="Times New Roman"/>
                        </w:rPr>
                        <w:t>Национальный гений, поэт, прозаик, водевилист, журналист, критик, редактор и издатель, каким же был Некрасов, чья личность при жизни и после смерти вызывала множество вопросов и истолкований.</w:t>
                      </w:r>
                    </w:p>
                    <w:p w:rsidR="003E19A6" w:rsidRPr="003E19A6" w:rsidRDefault="003E19A6" w:rsidP="003E19A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3E19A6">
                        <w:rPr>
                          <w:rFonts w:ascii="Times New Roman" w:hAnsi="Times New Roman" w:cs="Times New Roman"/>
                        </w:rPr>
                        <w:t>Журналист с большой буквы, он разворачивал читателя к новому, дразнил, шокировал и заставлял задуматься о жизни вокруг.</w:t>
                      </w:r>
                    </w:p>
                  </w:txbxContent>
                </v:textbox>
              </v:shape>
            </w:pict>
          </mc:Fallback>
        </mc:AlternateContent>
      </w:r>
    </w:p>
    <w:p w:rsidR="0039324F" w:rsidRPr="003E19A6" w:rsidRDefault="007A1201" w:rsidP="003E19A6">
      <w:pPr>
        <w:tabs>
          <w:tab w:val="left" w:pos="2040"/>
          <w:tab w:val="left" w:pos="25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37989E" wp14:editId="05E6A8C3">
                <wp:simplePos x="0" y="0"/>
                <wp:positionH relativeFrom="column">
                  <wp:posOffset>-651510</wp:posOffset>
                </wp:positionH>
                <wp:positionV relativeFrom="paragraph">
                  <wp:posOffset>7607300</wp:posOffset>
                </wp:positionV>
                <wp:extent cx="3448050" cy="542925"/>
                <wp:effectExtent l="0" t="0" r="0" b="952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1201" w:rsidRPr="007A1201" w:rsidRDefault="007A1201" w:rsidP="007A1201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sz w:val="30"/>
                                <w:szCs w:val="30"/>
                              </w:rPr>
                            </w:pPr>
                            <w:r w:rsidRPr="007A1201">
                              <w:rPr>
                                <w:rFonts w:ascii="Monotype Corsiva" w:hAnsi="Monotype Corsiva"/>
                                <w:b/>
                                <w:noProof/>
                                <w:sz w:val="30"/>
                                <w:szCs w:val="30"/>
                              </w:rPr>
                              <w:t>Музей –заповедник Н.А. Некрасова «Карабиха»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28" type="#_x0000_t202" style="position:absolute;margin-left:-51.3pt;margin-top:599pt;width:271.5pt;height:4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" filled="f" stroked="f">
                <v:fill o:detectmouseclick="t"/>
                <v:textbox>
                  <w:txbxContent>
                    <w:p w:rsidR="007A1201" w:rsidRPr="007A1201" w:rsidRDefault="007A1201" w:rsidP="007A1201">
                      <w:pPr>
                        <w:jc w:val="center"/>
                        <w:rPr>
                          <w:rFonts w:ascii="Monotype Corsiva" w:hAnsi="Monotype Corsiva"/>
                          <w:b/>
                          <w:noProof/>
                          <w:sz w:val="30"/>
                          <w:szCs w:val="30"/>
                        </w:rPr>
                      </w:pPr>
                      <w:r w:rsidRPr="007A1201">
                        <w:rPr>
                          <w:rFonts w:ascii="Monotype Corsiva" w:hAnsi="Monotype Corsiva"/>
                          <w:b/>
                          <w:noProof/>
                          <w:sz w:val="30"/>
                          <w:szCs w:val="30"/>
                        </w:rPr>
                        <w:t>Музей –заповедник Н.А. Некрасова «Карабиха»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029075F" wp14:editId="710CAC36">
            <wp:simplePos x="0" y="0"/>
            <wp:positionH relativeFrom="column">
              <wp:posOffset>2849880</wp:posOffset>
            </wp:positionH>
            <wp:positionV relativeFrom="paragraph">
              <wp:posOffset>5292725</wp:posOffset>
            </wp:positionV>
            <wp:extent cx="3262630" cy="2762250"/>
            <wp:effectExtent l="171450" t="171450" r="375920" b="36195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56236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2630" cy="2762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C4D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447AFFB0" wp14:editId="3DAFD6B5">
            <wp:simplePos x="0" y="0"/>
            <wp:positionH relativeFrom="column">
              <wp:posOffset>-499110</wp:posOffset>
            </wp:positionH>
            <wp:positionV relativeFrom="paragraph">
              <wp:posOffset>4883150</wp:posOffset>
            </wp:positionV>
            <wp:extent cx="3291205" cy="2552700"/>
            <wp:effectExtent l="171450" t="171450" r="385445" b="36195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00-2_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205" cy="2552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9A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CCBA71" wp14:editId="52194EFA">
                <wp:simplePos x="0" y="0"/>
                <wp:positionH relativeFrom="column">
                  <wp:posOffset>-499110</wp:posOffset>
                </wp:positionH>
                <wp:positionV relativeFrom="paragraph">
                  <wp:posOffset>2082800</wp:posOffset>
                </wp:positionV>
                <wp:extent cx="6619875" cy="2733675"/>
                <wp:effectExtent l="57150" t="38100" r="85725" b="1047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2733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0C9" w:rsidRPr="00745C4D" w:rsidRDefault="000030C9" w:rsidP="000030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>Выдающийся издатель, он умел разглядеть талантливых авторов и привлечь их к работе в своих журналах. С ним сотрудничали Тургенев, Лев Толстой, Достоевский, Гончаров, Фет, Полонский, Салтыков-Щедрин и многие другие. Он умел продавать тексты и подстраиваться под аудиторию, обыкновенный люд питерских дворов. «Торгаш» — так порой отзывались о нем и с уважением, и с презрением его друзья, коллеги, враги, почитатели.</w:t>
                            </w:r>
                          </w:p>
                          <w:p w:rsidR="000030C9" w:rsidRPr="00745C4D" w:rsidRDefault="000030C9" w:rsidP="000030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>«Первый русский поэт», Некрасов оплакал своими стихами человеческие страдания: крестьян, солдат, детей, матерей (это огромная тема в его творчестве, связанная с ранней потерей любимой матери); оплакал потери своих товарищей по литературе. Его поэтический плач стал таким заметным явлением, что стихотворные поминовения разошлись на цитаты, а к литературной репутации Некрасова добавились формулы «печальник горя народного», к поэзии — «муза мести и печали».</w:t>
                            </w:r>
                          </w:p>
                          <w:p w:rsidR="000030C9" w:rsidRPr="00745C4D" w:rsidRDefault="000030C9" w:rsidP="000030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 xml:space="preserve">Обыкновенным человек, он занимался охотой </w:t>
                            </w:r>
                            <w:proofErr w:type="gramStart"/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>почти</w:t>
                            </w:r>
                            <w:proofErr w:type="gramEnd"/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 xml:space="preserve"> что как спортом, вся его квартира, и по совместительству редакция, была увешана ружьями и уставлена чучелами.</w:t>
                            </w:r>
                          </w:p>
                          <w:p w:rsidR="000030C9" w:rsidRPr="00745C4D" w:rsidRDefault="000030C9" w:rsidP="000030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>Картежник, но с головой, он всегда умел вовремя остановиться. Да и другое интересовало его в игре. По словам Тургенева, «Некрасова не выигрыш тешит. Ему нужно или самому себе сломать голову, или в пух и прах разбить другого…».</w:t>
                            </w:r>
                          </w:p>
                          <w:p w:rsidR="000030C9" w:rsidRPr="00745C4D" w:rsidRDefault="000030C9" w:rsidP="000030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45C4D">
                              <w:rPr>
                                <w:rFonts w:ascii="Times New Roman" w:hAnsi="Times New Roman" w:cs="Times New Roman"/>
                              </w:rPr>
                              <w:t>И в любви, в семейной жизни, у этого человека было все не так просто…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margin-left:-39.3pt;margin-top:164pt;width:521.25pt;height:21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030C9" w:rsidRPr="00745C4D" w:rsidRDefault="000030C9" w:rsidP="000030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745C4D">
                        <w:rPr>
                          <w:rFonts w:ascii="Times New Roman" w:hAnsi="Times New Roman" w:cs="Times New Roman"/>
                        </w:rPr>
                        <w:t>Выдающийся издатель, он умел разглядеть талантливых авторов и привлечь их к работе в своих журналах. С ним сотрудничали Тургенев, Лев Толстой, Достоевский, Гончаров, Фет, Полонский, Салтыков-Щедрин и многие другие. Он умел продавать тексты и подстраиваться под аудиторию, обыкновенный люд питерских дворов. «Торгаш» — так порой отзывались о нем и с уважением, и с презрением его друзья, коллеги, враги, почитатели.</w:t>
                      </w:r>
                    </w:p>
                    <w:p w:rsidR="000030C9" w:rsidRPr="00745C4D" w:rsidRDefault="000030C9" w:rsidP="000030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745C4D">
                        <w:rPr>
                          <w:rFonts w:ascii="Times New Roman" w:hAnsi="Times New Roman" w:cs="Times New Roman"/>
                        </w:rPr>
                        <w:t>«Первый русский поэт», Некрасов оплакал своими стихами человеческие страдания: крестьян, солдат, детей, матерей (это огромная тема в его творчестве, связанная с ранней потерей любимой матери); оплакал потери своих товарищей по литературе. Его поэтический плач стал таким заметным явлением, что стихотворные поминовения разошлись на цитаты, а к литературной репутации Некрасова добавились формулы «печальник горя народного», к поэзии — «муза мести и печали».</w:t>
                      </w:r>
                    </w:p>
                    <w:p w:rsidR="000030C9" w:rsidRPr="00745C4D" w:rsidRDefault="000030C9" w:rsidP="000030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745C4D">
                        <w:rPr>
                          <w:rFonts w:ascii="Times New Roman" w:hAnsi="Times New Roman" w:cs="Times New Roman"/>
                        </w:rPr>
                        <w:t xml:space="preserve">Обыкновенным человек, он занимался охотой </w:t>
                      </w:r>
                      <w:proofErr w:type="gramStart"/>
                      <w:r w:rsidRPr="00745C4D">
                        <w:rPr>
                          <w:rFonts w:ascii="Times New Roman" w:hAnsi="Times New Roman" w:cs="Times New Roman"/>
                        </w:rPr>
                        <w:t>почти</w:t>
                      </w:r>
                      <w:proofErr w:type="gramEnd"/>
                      <w:r w:rsidRPr="00745C4D">
                        <w:rPr>
                          <w:rFonts w:ascii="Times New Roman" w:hAnsi="Times New Roman" w:cs="Times New Roman"/>
                        </w:rPr>
                        <w:t xml:space="preserve"> что как спортом, вся его квартира, и по совместительству редакция, была увешана ружьями и уставлена чучелами.</w:t>
                      </w:r>
                    </w:p>
                    <w:p w:rsidR="000030C9" w:rsidRPr="00745C4D" w:rsidRDefault="000030C9" w:rsidP="000030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745C4D">
                        <w:rPr>
                          <w:rFonts w:ascii="Times New Roman" w:hAnsi="Times New Roman" w:cs="Times New Roman"/>
                        </w:rPr>
                        <w:t>Картежник, но с головой, он всегда умел вовремя остановиться. Да и другое интересовало его в игре. По словам Тургенева, «Некрасова не выигрыш тешит. Ему нужно или самому себе сломать голову, или в пух и прах разбить другого…».</w:t>
                      </w:r>
                    </w:p>
                    <w:p w:rsidR="000030C9" w:rsidRPr="00745C4D" w:rsidRDefault="000030C9" w:rsidP="000030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745C4D">
                        <w:rPr>
                          <w:rFonts w:ascii="Times New Roman" w:hAnsi="Times New Roman" w:cs="Times New Roman"/>
                        </w:rPr>
                        <w:t>И в любви, в семейной жизни, у этого человека было все не так просто…</w:t>
                      </w:r>
                    </w:p>
                  </w:txbxContent>
                </v:textbox>
              </v:shape>
            </w:pict>
          </mc:Fallback>
        </mc:AlternateContent>
      </w:r>
      <w:r w:rsidR="003E19A6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9786E1" wp14:editId="0D1E4E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1201" w:rsidRDefault="007A120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30" type="#_x0000_t202" style="position:absolute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YeMw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" filled="f" stroked="f">
                <v:fill o:detectmouseclick="t"/>
                <v:textbox style="mso-fit-shape-to-text:t">
                  <w:txbxContent>
                    <w:p w:rsidR="007A1201" w:rsidRDefault="007A1201"/>
                  </w:txbxContent>
                </v:textbox>
              </v:shape>
            </w:pict>
          </mc:Fallback>
        </mc:AlternateContent>
      </w:r>
      <w:r w:rsidR="003E19A6">
        <w:tab/>
      </w:r>
      <w:bookmarkStart w:id="0" w:name="_GoBack"/>
      <w:bookmarkEnd w:id="0"/>
    </w:p>
    <w:sectPr w:rsidR="0039324F" w:rsidRPr="003E19A6" w:rsidSect="00701621">
      <w:footerReference w:type="default" r:id="rId13"/>
      <w:pgSz w:w="11906" w:h="16838"/>
      <w:pgMar w:top="1134" w:right="566" w:bottom="1134" w:left="1701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6AF" w:rsidRDefault="005366AF" w:rsidP="00701621">
      <w:pPr>
        <w:spacing w:after="0" w:line="240" w:lineRule="auto"/>
      </w:pPr>
      <w:r>
        <w:separator/>
      </w:r>
    </w:p>
  </w:endnote>
  <w:endnote w:type="continuationSeparator" w:id="0">
    <w:p w:rsidR="005366AF" w:rsidRDefault="005366AF" w:rsidP="00701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1396626"/>
      <w:docPartObj>
        <w:docPartGallery w:val="Page Numbers (Bottom of Page)"/>
        <w:docPartUnique/>
      </w:docPartObj>
    </w:sdtPr>
    <w:sdtContent>
      <w:p w:rsidR="00701621" w:rsidRDefault="00701621">
        <w:pPr>
          <w:pStyle w:val="a5"/>
          <w:jc w:val="right"/>
        </w:pPr>
        <w:r>
          <w:rPr>
            <w:rFonts w:ascii="Times New Roman" w:hAnsi="Times New Roman" w:cs="Times New Roman"/>
            <w:b/>
            <w:sz w:val="32"/>
            <w:szCs w:val="32"/>
          </w:rPr>
          <w:t>8</w:t>
        </w:r>
      </w:p>
    </w:sdtContent>
  </w:sdt>
  <w:p w:rsidR="00701621" w:rsidRDefault="007016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6AF" w:rsidRDefault="005366AF" w:rsidP="00701621">
      <w:pPr>
        <w:spacing w:after="0" w:line="240" w:lineRule="auto"/>
      </w:pPr>
      <w:r>
        <w:separator/>
      </w:r>
    </w:p>
  </w:footnote>
  <w:footnote w:type="continuationSeparator" w:id="0">
    <w:p w:rsidR="005366AF" w:rsidRDefault="005366AF" w:rsidP="007016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B0"/>
    <w:rsid w:val="000030C9"/>
    <w:rsid w:val="0039324F"/>
    <w:rsid w:val="003E19A6"/>
    <w:rsid w:val="005366AF"/>
    <w:rsid w:val="00701621"/>
    <w:rsid w:val="00745C4D"/>
    <w:rsid w:val="007A1201"/>
    <w:rsid w:val="009839B0"/>
    <w:rsid w:val="00CD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621"/>
  </w:style>
  <w:style w:type="paragraph" w:styleId="a5">
    <w:name w:val="footer"/>
    <w:basedOn w:val="a"/>
    <w:link w:val="a6"/>
    <w:uiPriority w:val="99"/>
    <w:unhideWhenUsed/>
    <w:rsid w:val="00701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621"/>
  </w:style>
  <w:style w:type="paragraph" w:styleId="a7">
    <w:name w:val="Balloon Text"/>
    <w:basedOn w:val="a"/>
    <w:link w:val="a8"/>
    <w:uiPriority w:val="99"/>
    <w:semiHidden/>
    <w:unhideWhenUsed/>
    <w:rsid w:val="0070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6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03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621"/>
  </w:style>
  <w:style w:type="paragraph" w:styleId="a5">
    <w:name w:val="footer"/>
    <w:basedOn w:val="a"/>
    <w:link w:val="a6"/>
    <w:uiPriority w:val="99"/>
    <w:unhideWhenUsed/>
    <w:rsid w:val="00701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621"/>
  </w:style>
  <w:style w:type="paragraph" w:styleId="a7">
    <w:name w:val="Balloon Text"/>
    <w:basedOn w:val="a"/>
    <w:link w:val="a8"/>
    <w:uiPriority w:val="99"/>
    <w:semiHidden/>
    <w:unhideWhenUsed/>
    <w:rsid w:val="0070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6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030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abirint.ru/authors/1423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authors/1423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2021-12-12T15:05:00Z</dcterms:created>
  <dcterms:modified xsi:type="dcterms:W3CDTF">2021-12-12T16:06:00Z</dcterms:modified>
</cp:coreProperties>
</file>